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3"/>
        <w:gridCol w:w="4026"/>
        <w:gridCol w:w="3859"/>
      </w:tblGrid>
      <w:tr w:rsidR="00410BDF" w:rsidRPr="00853BEA" w14:paraId="0E16241B" w14:textId="77777777">
        <w:trPr>
          <w:trHeight w:val="119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  <w:vAlign w:val="center"/>
          </w:tcPr>
          <w:p w14:paraId="39F58548" w14:textId="77777777" w:rsidR="00410BDF" w:rsidRPr="00853BEA" w:rsidRDefault="005532F0" w:rsidP="00F7331A">
            <w:pPr>
              <w:jc w:val="both"/>
              <w:rPr>
                <w:lang w:val="tr-TR"/>
              </w:rPr>
            </w:pPr>
            <w:r w:rsidRPr="00853BEA">
              <w:rPr>
                <w:rFonts w:ascii="Arial" w:hAnsi="Arial"/>
                <w:sz w:val="18"/>
                <w:szCs w:val="18"/>
                <w:lang w:val="tr-TR"/>
              </w:rPr>
              <w:t xml:space="preserve">           </w:t>
            </w:r>
            <w:r w:rsidRPr="00853BEA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634FDFA1" wp14:editId="0A431E99">
                  <wp:extent cx="1250391" cy="52902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91" cy="5290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6FA65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Kemankeş Karamustafa Paşa Mah.,</w:t>
            </w:r>
          </w:p>
          <w:p w14:paraId="75C0A2FE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Mumhane Cad., No:50, K:2, </w:t>
            </w:r>
          </w:p>
          <w:p w14:paraId="7A39F437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34425, Beyoğlu, İstanbul </w:t>
            </w:r>
          </w:p>
          <w:p w14:paraId="1C5ACB42" w14:textId="77777777" w:rsidR="00410BDF" w:rsidRPr="00853BEA" w:rsidRDefault="002F4772" w:rsidP="00F7331A">
            <w:pPr>
              <w:jc w:val="right"/>
              <w:rPr>
                <w:lang w:val="tr-TR"/>
              </w:rPr>
            </w:pPr>
            <w:hyperlink r:id="rId8" w:history="1">
              <w:r w:rsidR="00F7331A" w:rsidRPr="00853BEA">
                <w:rPr>
                  <w:rStyle w:val="Hyperlink"/>
                  <w:rFonts w:ascii="Calibri" w:eastAsia="Times" w:hAnsi="Calibri" w:cs="Arial"/>
                  <w:noProof/>
                  <w:color w:val="auto"/>
                  <w:sz w:val="18"/>
                  <w:szCs w:val="18"/>
                  <w:lang w:val="tr-TR"/>
                </w:rPr>
                <w:t>www.artxist.com</w:t>
              </w:r>
            </w:hyperlink>
            <w:r w:rsidR="00F7331A"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, info@artxist.com</w:t>
            </w:r>
          </w:p>
        </w:tc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45E65" w14:textId="77777777" w:rsidR="00410BDF" w:rsidRPr="00853BEA" w:rsidRDefault="005532F0">
            <w:pPr>
              <w:jc w:val="center"/>
              <w:rPr>
                <w:lang w:val="tr-TR"/>
              </w:rPr>
            </w:pPr>
            <w:r w:rsidRPr="00853BEA">
              <w:rPr>
                <w:rFonts w:ascii="Arial" w:hAnsi="Arial"/>
                <w:sz w:val="22"/>
                <w:szCs w:val="22"/>
                <w:lang w:val="tr-TR"/>
              </w:rPr>
              <w:t>BASIN BÜLTENİ</w:t>
            </w:r>
          </w:p>
        </w:tc>
      </w:tr>
    </w:tbl>
    <w:p w14:paraId="0273EA5E" w14:textId="77777777" w:rsidR="00410BDF" w:rsidRPr="00853BEA" w:rsidRDefault="00410BDF">
      <w:pPr>
        <w:rPr>
          <w:lang w:val="tr-TR"/>
        </w:rPr>
      </w:pPr>
    </w:p>
    <w:p w14:paraId="33F2C15C" w14:textId="77777777" w:rsidR="00410BDF" w:rsidRPr="00853BEA" w:rsidRDefault="00410BDF">
      <w:pPr>
        <w:rPr>
          <w:sz w:val="22"/>
          <w:szCs w:val="22"/>
          <w:lang w:val="tr-TR"/>
        </w:rPr>
      </w:pPr>
    </w:p>
    <w:p w14:paraId="02F0BC85" w14:textId="566C0904" w:rsidR="00410BDF" w:rsidRPr="00853BEA" w:rsidRDefault="00CF0BB9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 w:rsidRPr="00655C86">
        <w:rPr>
          <w:rFonts w:ascii="Helvetica" w:hAnsi="Helvetica"/>
          <w:b/>
          <w:bCs/>
          <w:color w:val="FF0000"/>
          <w:sz w:val="22"/>
          <w:szCs w:val="22"/>
          <w:lang w:val="tr-TR"/>
        </w:rPr>
        <w:t>x</w:t>
      </w:r>
      <w:r w:rsidRPr="00CF0BB9">
        <w:rPr>
          <w:rFonts w:ascii="Helvetica" w:hAnsi="Helvetica"/>
          <w:b/>
          <w:bCs/>
          <w:sz w:val="22"/>
          <w:szCs w:val="22"/>
          <w:lang w:val="tr-TR"/>
        </w:rPr>
        <w:t>-</w:t>
      </w:r>
      <w:proofErr w:type="spellStart"/>
      <w:r w:rsidRPr="00CF0BB9">
        <w:rPr>
          <w:rFonts w:ascii="Helvetica" w:hAnsi="Helvetica"/>
          <w:b/>
          <w:bCs/>
          <w:sz w:val="22"/>
          <w:szCs w:val="22"/>
          <w:lang w:val="tr-TR"/>
        </w:rPr>
        <w:t>ist</w:t>
      </w:r>
      <w:proofErr w:type="spellEnd"/>
      <w:r w:rsidRPr="00CF0BB9">
        <w:rPr>
          <w:rFonts w:ascii="Helvetica" w:hAnsi="Helvetica"/>
          <w:b/>
          <w:bCs/>
          <w:sz w:val="22"/>
          <w:szCs w:val="22"/>
          <w:lang w:val="tr-TR"/>
        </w:rPr>
        <w:t xml:space="preserve"> bünyesine bu sezon katılan Gülin Hayat </w:t>
      </w:r>
      <w:proofErr w:type="spellStart"/>
      <w:r w:rsidRPr="00CF0BB9">
        <w:rPr>
          <w:rFonts w:ascii="Helvetica" w:hAnsi="Helvetica"/>
          <w:b/>
          <w:bCs/>
          <w:sz w:val="22"/>
          <w:szCs w:val="22"/>
          <w:lang w:val="tr-TR"/>
        </w:rPr>
        <w:t>Topdemir’in</w:t>
      </w:r>
      <w:proofErr w:type="spellEnd"/>
      <w:r w:rsidRPr="00CF0BB9">
        <w:rPr>
          <w:rFonts w:ascii="Helvetica" w:hAnsi="Helvetica"/>
          <w:b/>
          <w:bCs/>
          <w:sz w:val="22"/>
          <w:szCs w:val="22"/>
          <w:lang w:val="tr-TR"/>
        </w:rPr>
        <w:t xml:space="preserve"> galerideki ilk kişisel sergisi</w:t>
      </w:r>
      <w:r>
        <w:rPr>
          <w:rFonts w:ascii="Helvetica" w:hAnsi="Helvetica"/>
          <w:b/>
          <w:bCs/>
          <w:sz w:val="22"/>
          <w:szCs w:val="22"/>
          <w:lang w:val="tr-TR"/>
        </w:rPr>
        <w:t xml:space="preserve"> 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>“</w:t>
      </w:r>
      <w:proofErr w:type="spellStart"/>
      <w:r w:rsidR="00050D21">
        <w:rPr>
          <w:rFonts w:ascii="Helvetica" w:hAnsi="Helvetica"/>
          <w:b/>
          <w:bCs/>
          <w:i/>
          <w:iCs/>
          <w:sz w:val="22"/>
          <w:szCs w:val="22"/>
          <w:lang w:val="tr-TR"/>
        </w:rPr>
        <w:t>Doors</w:t>
      </w:r>
      <w:proofErr w:type="spellEnd"/>
      <w:r w:rsidR="00050D21">
        <w:rPr>
          <w:rFonts w:ascii="Helvetica" w:hAnsi="Helvetica"/>
          <w:b/>
          <w:bCs/>
          <w:i/>
          <w:iCs/>
          <w:sz w:val="22"/>
          <w:szCs w:val="22"/>
          <w:lang w:val="tr-TR"/>
        </w:rPr>
        <w:t xml:space="preserve"> </w:t>
      </w:r>
      <w:proofErr w:type="spellStart"/>
      <w:r w:rsidR="00050D21">
        <w:rPr>
          <w:rFonts w:ascii="Helvetica" w:hAnsi="Helvetica"/>
          <w:b/>
          <w:bCs/>
          <w:i/>
          <w:iCs/>
          <w:sz w:val="22"/>
          <w:szCs w:val="22"/>
          <w:lang w:val="tr-TR"/>
        </w:rPr>
        <w:t>to</w:t>
      </w:r>
      <w:proofErr w:type="spellEnd"/>
      <w:r w:rsidR="00050D21">
        <w:rPr>
          <w:rFonts w:ascii="Helvetica" w:hAnsi="Helvetica"/>
          <w:b/>
          <w:bCs/>
          <w:i/>
          <w:iCs/>
          <w:sz w:val="22"/>
          <w:szCs w:val="22"/>
          <w:lang w:val="tr-TR"/>
        </w:rPr>
        <w:t xml:space="preserve"> </w:t>
      </w:r>
      <w:proofErr w:type="spellStart"/>
      <w:r w:rsidR="00050D21">
        <w:rPr>
          <w:rFonts w:ascii="Helvetica" w:hAnsi="Helvetica"/>
          <w:b/>
          <w:bCs/>
          <w:i/>
          <w:iCs/>
          <w:sz w:val="22"/>
          <w:szCs w:val="22"/>
          <w:lang w:val="tr-TR"/>
        </w:rPr>
        <w:t>Ustopia</w:t>
      </w:r>
      <w:proofErr w:type="spellEnd"/>
      <w:r w:rsidR="00E37C38">
        <w:rPr>
          <w:rFonts w:ascii="Helvetica" w:hAnsi="Helvetica"/>
          <w:b/>
          <w:bCs/>
          <w:sz w:val="22"/>
          <w:szCs w:val="22"/>
          <w:lang w:val="tr-TR"/>
        </w:rPr>
        <w:t>”, 12 Aralık 2019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– </w:t>
      </w:r>
      <w:r w:rsidR="00E37C38">
        <w:rPr>
          <w:rFonts w:ascii="Helvetica" w:hAnsi="Helvetica"/>
          <w:b/>
          <w:bCs/>
          <w:sz w:val="22"/>
          <w:szCs w:val="22"/>
          <w:lang w:val="tr-TR"/>
        </w:rPr>
        <w:t>18</w:t>
      </w:r>
      <w:r w:rsidR="00611AFB">
        <w:rPr>
          <w:rFonts w:ascii="Helvetica" w:hAnsi="Helvetica"/>
          <w:b/>
          <w:bCs/>
          <w:sz w:val="22"/>
          <w:szCs w:val="22"/>
          <w:lang w:val="tr-TR"/>
        </w:rPr>
        <w:t xml:space="preserve"> </w:t>
      </w:r>
      <w:r w:rsidR="00E37C38">
        <w:rPr>
          <w:rFonts w:ascii="Helvetica" w:hAnsi="Helvetica"/>
          <w:b/>
          <w:bCs/>
          <w:sz w:val="22"/>
          <w:szCs w:val="22"/>
          <w:lang w:val="tr-TR"/>
        </w:rPr>
        <w:t>Ocak 2020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tarihleri arasında izleyiciyle buluşuyor.</w:t>
      </w:r>
    </w:p>
    <w:p w14:paraId="687CF97B" w14:textId="77777777" w:rsidR="00410BDF" w:rsidRPr="00853BEA" w:rsidRDefault="00410BDF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1D7BC23F" w14:textId="207F088D" w:rsidR="00410BDF" w:rsidRPr="00853BEA" w:rsidRDefault="00E37C38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GÜLİN HAYAT TOPDEMİR</w:t>
      </w:r>
    </w:p>
    <w:p w14:paraId="2FD7BE35" w14:textId="45D200E5" w:rsidR="00410BDF" w:rsidRPr="00853BEA" w:rsidRDefault="00050D21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DOORS TO USTOPIA</w:t>
      </w:r>
    </w:p>
    <w:p w14:paraId="02A8D07F" w14:textId="77777777" w:rsidR="00410BDF" w:rsidRPr="003E4098" w:rsidRDefault="00410BDF">
      <w:pPr>
        <w:spacing w:line="360" w:lineRule="auto"/>
        <w:rPr>
          <w:rFonts w:ascii="Helvetica" w:eastAsia="Times New Roman" w:hAnsi="Helvetica" w:cs="Times New Roman"/>
          <w:sz w:val="22"/>
          <w:szCs w:val="22"/>
          <w:lang w:val="tr-TR"/>
        </w:rPr>
      </w:pPr>
    </w:p>
    <w:p w14:paraId="2153586D" w14:textId="59CA88AD" w:rsidR="00CF6BF7" w:rsidRDefault="00E37C38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 w:rsidRPr="00E37C38">
        <w:rPr>
          <w:rFonts w:ascii="Helvetica" w:hAnsi="Helvetica"/>
          <w:sz w:val="22"/>
          <w:szCs w:val="22"/>
          <w:lang w:val="tr-TR"/>
        </w:rPr>
        <w:t xml:space="preserve">Titiz boya kullanımı ve detaycı üslubuyla kendine has bir plastik dil oluşturan </w:t>
      </w:r>
      <w:r>
        <w:rPr>
          <w:rFonts w:ascii="Helvetica" w:hAnsi="Helvetica"/>
          <w:sz w:val="22"/>
          <w:szCs w:val="22"/>
          <w:lang w:val="tr-TR"/>
        </w:rPr>
        <w:t xml:space="preserve">Gülin Hayat </w:t>
      </w:r>
      <w:proofErr w:type="spellStart"/>
      <w:r>
        <w:rPr>
          <w:rFonts w:ascii="Helvetica" w:hAnsi="Helvetica"/>
          <w:sz w:val="22"/>
          <w:szCs w:val="22"/>
          <w:lang w:val="tr-TR"/>
        </w:rPr>
        <w:t>Topdemir’in</w:t>
      </w:r>
      <w:proofErr w:type="spellEnd"/>
      <w:r w:rsidR="006A5CB8">
        <w:rPr>
          <w:rFonts w:ascii="Helvetica" w:hAnsi="Helvetica"/>
          <w:sz w:val="22"/>
          <w:szCs w:val="22"/>
          <w:lang w:val="tr-TR"/>
        </w:rPr>
        <w:t xml:space="preserve"> </w:t>
      </w:r>
      <w:r w:rsidR="006A5CB8" w:rsidRPr="00853BEA">
        <w:rPr>
          <w:rFonts w:ascii="Helvetica" w:hAnsi="Helvetica"/>
          <w:color w:val="FF0000"/>
          <w:sz w:val="22"/>
          <w:szCs w:val="22"/>
          <w:u w:color="FF0000"/>
          <w:lang w:val="tr-TR"/>
        </w:rPr>
        <w:t>x</w:t>
      </w:r>
      <w:r>
        <w:rPr>
          <w:rFonts w:ascii="Helvetica" w:hAnsi="Helvetica"/>
          <w:sz w:val="22"/>
          <w:szCs w:val="22"/>
          <w:lang w:val="tr-TR"/>
        </w:rPr>
        <w:t>-</w:t>
      </w:r>
      <w:proofErr w:type="spellStart"/>
      <w:r>
        <w:rPr>
          <w:rFonts w:ascii="Helvetica" w:hAnsi="Helvetica"/>
          <w:sz w:val="22"/>
          <w:szCs w:val="22"/>
          <w:lang w:val="tr-TR"/>
        </w:rPr>
        <w:t>ist</w:t>
      </w:r>
      <w:proofErr w:type="spellEnd"/>
      <w:r>
        <w:rPr>
          <w:rFonts w:ascii="Helvetica" w:hAnsi="Helvetica"/>
          <w:sz w:val="22"/>
          <w:szCs w:val="22"/>
          <w:lang w:val="tr-TR"/>
        </w:rPr>
        <w:t xml:space="preserve"> bünyesindeki</w:t>
      </w:r>
      <w:r w:rsidR="006A5CB8" w:rsidRPr="00853BEA">
        <w:rPr>
          <w:rFonts w:ascii="Helvetica" w:hAnsi="Helvetica"/>
          <w:sz w:val="22"/>
          <w:szCs w:val="22"/>
          <w:lang w:val="tr-TR"/>
        </w:rPr>
        <w:t xml:space="preserve"> </w:t>
      </w:r>
      <w:r>
        <w:rPr>
          <w:rFonts w:ascii="Helvetica" w:hAnsi="Helvetica"/>
          <w:sz w:val="22"/>
          <w:szCs w:val="22"/>
          <w:lang w:val="tr-TR"/>
        </w:rPr>
        <w:t>ilk</w:t>
      </w:r>
      <w:r w:rsidR="006A5CB8" w:rsidRPr="00853BEA">
        <w:rPr>
          <w:rFonts w:ascii="Helvetica" w:hAnsi="Helvetica"/>
          <w:sz w:val="22"/>
          <w:szCs w:val="22"/>
          <w:lang w:val="tr-TR"/>
        </w:rPr>
        <w:t xml:space="preserve"> kişisel sergisi</w:t>
      </w:r>
      <w:r w:rsidR="00CF6BF7" w:rsidRPr="003E4098">
        <w:rPr>
          <w:rFonts w:ascii="Helvetica" w:hAnsi="Helvetica"/>
          <w:sz w:val="22"/>
          <w:szCs w:val="22"/>
          <w:lang w:val="tr-TR"/>
        </w:rPr>
        <w:t xml:space="preserve"> “</w:t>
      </w:r>
      <w:proofErr w:type="spellStart"/>
      <w:r w:rsidR="00050D21">
        <w:rPr>
          <w:rFonts w:ascii="Helvetica" w:hAnsi="Helvetica"/>
          <w:sz w:val="22"/>
          <w:szCs w:val="22"/>
          <w:lang w:val="tr-TR"/>
        </w:rPr>
        <w:t>Doors</w:t>
      </w:r>
      <w:proofErr w:type="spellEnd"/>
      <w:r w:rsidR="00050D21">
        <w:rPr>
          <w:rFonts w:ascii="Helvetica" w:hAnsi="Helvetica"/>
          <w:sz w:val="22"/>
          <w:szCs w:val="22"/>
          <w:lang w:val="tr-TR"/>
        </w:rPr>
        <w:t xml:space="preserve"> </w:t>
      </w:r>
      <w:proofErr w:type="spellStart"/>
      <w:r w:rsidR="00050D21">
        <w:rPr>
          <w:rFonts w:ascii="Helvetica" w:hAnsi="Helvetica"/>
          <w:sz w:val="22"/>
          <w:szCs w:val="22"/>
          <w:lang w:val="tr-TR"/>
        </w:rPr>
        <w:t>to</w:t>
      </w:r>
      <w:proofErr w:type="spellEnd"/>
      <w:r w:rsidR="00050D21">
        <w:rPr>
          <w:rFonts w:ascii="Helvetica" w:hAnsi="Helvetica"/>
          <w:sz w:val="22"/>
          <w:szCs w:val="22"/>
          <w:lang w:val="tr-TR"/>
        </w:rPr>
        <w:t xml:space="preserve"> </w:t>
      </w:r>
      <w:proofErr w:type="spellStart"/>
      <w:r w:rsidR="00050D21">
        <w:rPr>
          <w:rFonts w:ascii="Helvetica" w:hAnsi="Helvetica"/>
          <w:sz w:val="22"/>
          <w:szCs w:val="22"/>
          <w:lang w:val="tr-TR"/>
        </w:rPr>
        <w:t>Ustopia</w:t>
      </w:r>
      <w:proofErr w:type="spellEnd"/>
      <w:r w:rsidR="00CF6BF7" w:rsidRPr="003E4098">
        <w:rPr>
          <w:rFonts w:ascii="Helvetica" w:hAnsi="Helvetica"/>
          <w:sz w:val="22"/>
          <w:szCs w:val="22"/>
          <w:lang w:val="tr-TR"/>
        </w:rPr>
        <w:t xml:space="preserve">”, </w:t>
      </w:r>
      <w:proofErr w:type="spellStart"/>
      <w:r w:rsidR="00BD6337">
        <w:rPr>
          <w:rFonts w:ascii="Helvetica" w:hAnsi="Helvetica"/>
          <w:sz w:val="22"/>
          <w:szCs w:val="22"/>
          <w:lang w:val="tr-TR"/>
        </w:rPr>
        <w:t>distopyaların</w:t>
      </w:r>
      <w:proofErr w:type="spellEnd"/>
      <w:r w:rsidR="000F5454">
        <w:rPr>
          <w:rFonts w:ascii="Helvetica" w:hAnsi="Helvetica"/>
          <w:sz w:val="22"/>
          <w:szCs w:val="22"/>
          <w:lang w:val="tr-TR"/>
        </w:rPr>
        <w:t xml:space="preserve"> </w:t>
      </w:r>
      <w:r w:rsidR="00BD6337">
        <w:rPr>
          <w:rFonts w:ascii="Helvetica" w:hAnsi="Helvetica"/>
          <w:sz w:val="22"/>
          <w:szCs w:val="22"/>
          <w:lang w:val="tr-TR"/>
        </w:rPr>
        <w:t>içindeki</w:t>
      </w:r>
      <w:r w:rsidR="000F5454">
        <w:rPr>
          <w:rFonts w:ascii="Helvetica" w:hAnsi="Helvetica"/>
          <w:sz w:val="22"/>
          <w:szCs w:val="22"/>
          <w:lang w:val="tr-TR"/>
        </w:rPr>
        <w:t xml:space="preserve"> ütopya</w:t>
      </w:r>
      <w:r w:rsidR="00BD6337">
        <w:rPr>
          <w:rFonts w:ascii="Helvetica" w:hAnsi="Helvetica"/>
          <w:sz w:val="22"/>
          <w:szCs w:val="22"/>
          <w:lang w:val="tr-TR"/>
        </w:rPr>
        <w:t>lara</w:t>
      </w:r>
      <w:r w:rsidR="000F5454">
        <w:rPr>
          <w:rFonts w:ascii="Helvetica" w:hAnsi="Helvetica"/>
          <w:sz w:val="22"/>
          <w:szCs w:val="22"/>
          <w:lang w:val="tr-TR"/>
        </w:rPr>
        <w:t xml:space="preserve"> odaklanıyor.</w:t>
      </w:r>
    </w:p>
    <w:p w14:paraId="15742199" w14:textId="77777777" w:rsidR="001C65C3" w:rsidRDefault="001C65C3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75B368A2" w14:textId="1A000967" w:rsidR="00410BDF" w:rsidRDefault="008248D9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 xml:space="preserve">Gerçekçi </w:t>
      </w:r>
      <w:r w:rsidRPr="008248D9">
        <w:rPr>
          <w:rFonts w:ascii="Helvetica" w:hAnsi="Helvetica"/>
          <w:sz w:val="22"/>
          <w:szCs w:val="22"/>
          <w:lang w:val="tr-TR"/>
        </w:rPr>
        <w:t>bir üslupla, Rönesans’a uzanan bölgesel ışıklandırma te</w:t>
      </w:r>
      <w:r>
        <w:rPr>
          <w:rFonts w:ascii="Helvetica" w:hAnsi="Helvetica"/>
          <w:sz w:val="22"/>
          <w:szCs w:val="22"/>
          <w:lang w:val="tr-TR"/>
        </w:rPr>
        <w:t xml:space="preserve">kniği </w:t>
      </w:r>
      <w:proofErr w:type="spellStart"/>
      <w:r>
        <w:rPr>
          <w:rFonts w:ascii="Helvetica" w:hAnsi="Helvetica"/>
          <w:sz w:val="22"/>
          <w:szCs w:val="22"/>
          <w:lang w:val="tr-TR"/>
        </w:rPr>
        <w:t>Chiaroscuro’yu</w:t>
      </w:r>
      <w:proofErr w:type="spellEnd"/>
      <w:r>
        <w:rPr>
          <w:rFonts w:ascii="Helvetica" w:hAnsi="Helvetica"/>
          <w:sz w:val="22"/>
          <w:szCs w:val="22"/>
          <w:lang w:val="tr-TR"/>
        </w:rPr>
        <w:t xml:space="preserve"> kullanarak</w:t>
      </w:r>
      <w:r w:rsidRPr="008248D9">
        <w:rPr>
          <w:rFonts w:ascii="Helvetica" w:hAnsi="Helvetica"/>
          <w:sz w:val="22"/>
          <w:szCs w:val="22"/>
          <w:lang w:val="tr-TR"/>
        </w:rPr>
        <w:t xml:space="preserve"> kadın ve kadını</w:t>
      </w:r>
      <w:r>
        <w:rPr>
          <w:rFonts w:ascii="Helvetica" w:hAnsi="Helvetica"/>
          <w:sz w:val="22"/>
          <w:szCs w:val="22"/>
          <w:lang w:val="tr-TR"/>
        </w:rPr>
        <w:t>n dünyasına dair gerçeküstü hikâ</w:t>
      </w:r>
      <w:r w:rsidRPr="008248D9">
        <w:rPr>
          <w:rFonts w:ascii="Helvetica" w:hAnsi="Helvetica"/>
          <w:sz w:val="22"/>
          <w:szCs w:val="22"/>
          <w:lang w:val="tr-TR"/>
        </w:rPr>
        <w:t xml:space="preserve">yeleri etkileyici bir biçimde </w:t>
      </w:r>
      <w:r>
        <w:rPr>
          <w:rFonts w:ascii="Helvetica" w:hAnsi="Helvetica"/>
          <w:sz w:val="22"/>
          <w:szCs w:val="22"/>
          <w:lang w:val="tr-TR"/>
        </w:rPr>
        <w:t>aktaran</w:t>
      </w:r>
      <w:r w:rsidRPr="008248D9">
        <w:rPr>
          <w:rFonts w:ascii="Helvetica" w:hAnsi="Helvetica"/>
          <w:sz w:val="22"/>
          <w:szCs w:val="22"/>
          <w:lang w:val="tr-TR"/>
        </w:rPr>
        <w:t xml:space="preserve"> Gülin Hayat </w:t>
      </w:r>
      <w:proofErr w:type="spellStart"/>
      <w:r w:rsidRPr="008248D9">
        <w:rPr>
          <w:rFonts w:ascii="Helvetica" w:hAnsi="Helvetica"/>
          <w:sz w:val="22"/>
          <w:szCs w:val="22"/>
          <w:lang w:val="tr-TR"/>
        </w:rPr>
        <w:t>Topdemir</w:t>
      </w:r>
      <w:proofErr w:type="spellEnd"/>
      <w:r w:rsidRPr="008248D9">
        <w:rPr>
          <w:rFonts w:ascii="Helvetica" w:hAnsi="Helvetica"/>
          <w:sz w:val="22"/>
          <w:szCs w:val="22"/>
          <w:lang w:val="tr-TR"/>
        </w:rPr>
        <w:t>,</w:t>
      </w:r>
      <w:r>
        <w:rPr>
          <w:rFonts w:ascii="Helvetica" w:hAnsi="Helvetica"/>
          <w:sz w:val="22"/>
          <w:szCs w:val="22"/>
          <w:lang w:val="tr-TR"/>
        </w:rPr>
        <w:t xml:space="preserve"> bu sergide kullandığı mekâ</w:t>
      </w:r>
      <w:r w:rsidRPr="008248D9">
        <w:rPr>
          <w:rFonts w:ascii="Helvetica" w:hAnsi="Helvetica"/>
          <w:sz w:val="22"/>
          <w:szCs w:val="22"/>
          <w:lang w:val="tr-TR"/>
        </w:rPr>
        <w:t xml:space="preserve">n ve sembollerle kadını bir </w:t>
      </w:r>
      <w:proofErr w:type="spellStart"/>
      <w:r w:rsidRPr="008248D9">
        <w:rPr>
          <w:rFonts w:ascii="Helvetica" w:hAnsi="Helvetica"/>
          <w:sz w:val="22"/>
          <w:szCs w:val="22"/>
          <w:lang w:val="tr-TR"/>
        </w:rPr>
        <w:t>distopya</w:t>
      </w:r>
      <w:proofErr w:type="spellEnd"/>
      <w:r w:rsidRPr="008248D9">
        <w:rPr>
          <w:rFonts w:ascii="Helvetica" w:hAnsi="Helvetica"/>
          <w:sz w:val="22"/>
          <w:szCs w:val="22"/>
          <w:lang w:val="tr-TR"/>
        </w:rPr>
        <w:t xml:space="preserve"> kurgusunun için</w:t>
      </w:r>
      <w:r>
        <w:rPr>
          <w:rFonts w:ascii="Helvetica" w:hAnsi="Helvetica"/>
          <w:sz w:val="22"/>
          <w:szCs w:val="22"/>
          <w:lang w:val="tr-TR"/>
        </w:rPr>
        <w:t xml:space="preserve">e yerleştiriyor. </w:t>
      </w:r>
    </w:p>
    <w:p w14:paraId="3E59E702" w14:textId="77777777" w:rsidR="008248D9" w:rsidRPr="00853BEA" w:rsidRDefault="008248D9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7EC20D67" w14:textId="77777777" w:rsidR="00410BDF" w:rsidRPr="00853BEA" w:rsidRDefault="005532F0">
      <w:pPr>
        <w:spacing w:line="360" w:lineRule="auto"/>
        <w:jc w:val="center"/>
        <w:rPr>
          <w:rFonts w:ascii="Helvetica" w:eastAsia="Helvetica" w:hAnsi="Helvetica" w:cs="Helvetica"/>
          <w:sz w:val="22"/>
          <w:szCs w:val="22"/>
          <w:lang w:val="tr-TR"/>
        </w:rPr>
      </w:pPr>
      <w:r w:rsidRPr="00853BEA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4BF997C4" wp14:editId="458B50EC">
            <wp:extent cx="3313723" cy="2920525"/>
            <wp:effectExtent l="0" t="0" r="0" b="635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n Fair.jpe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593" cy="2922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58920AD" w14:textId="6F4E70DA" w:rsidR="00410BDF" w:rsidRPr="00853BEA" w:rsidRDefault="000533EC">
      <w:pPr>
        <w:spacing w:line="360" w:lineRule="auto"/>
        <w:jc w:val="center"/>
        <w:rPr>
          <w:rFonts w:ascii="Helvetica" w:eastAsia="Helvetica" w:hAnsi="Helvetica" w:cs="Helvetica"/>
          <w:i/>
          <w:iCs/>
          <w:sz w:val="18"/>
          <w:szCs w:val="18"/>
          <w:lang w:val="tr-TR"/>
        </w:rPr>
      </w:pPr>
      <w:r>
        <w:rPr>
          <w:rFonts w:ascii="Helvetica" w:hAnsi="Helvetica"/>
          <w:i/>
          <w:iCs/>
          <w:sz w:val="18"/>
          <w:szCs w:val="18"/>
          <w:lang w:val="tr-TR"/>
        </w:rPr>
        <w:t>“</w:t>
      </w:r>
      <w:proofErr w:type="spellStart"/>
      <w:r>
        <w:rPr>
          <w:rFonts w:ascii="Helvetica" w:hAnsi="Helvetica"/>
          <w:i/>
          <w:iCs/>
          <w:sz w:val="18"/>
          <w:szCs w:val="18"/>
          <w:lang w:val="tr-TR"/>
        </w:rPr>
        <w:t>Storyteller</w:t>
      </w:r>
      <w:proofErr w:type="spellEnd"/>
      <w:r w:rsidR="005532F0" w:rsidRPr="00853BEA">
        <w:rPr>
          <w:rFonts w:ascii="Helvetica" w:hAnsi="Helvetica"/>
          <w:i/>
          <w:iCs/>
          <w:sz w:val="18"/>
          <w:szCs w:val="18"/>
          <w:lang w:val="tr-TR"/>
        </w:rPr>
        <w:t xml:space="preserve">”, </w:t>
      </w:r>
      <w:r w:rsidR="008664AB">
        <w:rPr>
          <w:rFonts w:ascii="Helvetica" w:hAnsi="Helvetica"/>
          <w:i/>
          <w:iCs/>
          <w:sz w:val="18"/>
          <w:szCs w:val="18"/>
          <w:lang w:val="tr-TR"/>
        </w:rPr>
        <w:t>Tuval üzerine yağlı boya</w:t>
      </w:r>
      <w:r w:rsidR="005532F0" w:rsidRPr="00853BEA">
        <w:rPr>
          <w:rFonts w:ascii="Helvetica" w:hAnsi="Helvetica"/>
          <w:i/>
          <w:iCs/>
          <w:sz w:val="18"/>
          <w:szCs w:val="18"/>
          <w:lang w:val="tr-TR"/>
        </w:rPr>
        <w:t>,</w:t>
      </w:r>
      <w:r w:rsidR="00183BC1">
        <w:rPr>
          <w:rFonts w:ascii="Helvetica" w:hAnsi="Helvetica"/>
          <w:i/>
          <w:iCs/>
          <w:sz w:val="18"/>
          <w:szCs w:val="18"/>
          <w:lang w:val="tr-TR"/>
        </w:rPr>
        <w:t xml:space="preserve"> </w:t>
      </w:r>
      <w:r w:rsidRPr="000533EC">
        <w:rPr>
          <w:rFonts w:ascii="Helvetica" w:hAnsi="Helvetica"/>
          <w:i/>
          <w:iCs/>
          <w:sz w:val="18"/>
          <w:szCs w:val="18"/>
          <w:lang w:val="tr-TR"/>
        </w:rPr>
        <w:t>105 x 120 cm</w:t>
      </w:r>
      <w:r w:rsidR="005532F0" w:rsidRPr="00853BEA">
        <w:rPr>
          <w:rFonts w:ascii="Helvetica" w:hAnsi="Helvetica"/>
          <w:i/>
          <w:iCs/>
          <w:sz w:val="18"/>
          <w:szCs w:val="18"/>
          <w:lang w:val="tr-TR"/>
        </w:rPr>
        <w:t>, 2019</w:t>
      </w:r>
    </w:p>
    <w:p w14:paraId="28B77B38" w14:textId="77777777" w:rsidR="00410BDF" w:rsidRPr="00853BEA" w:rsidRDefault="00410BDF" w:rsidP="00D97198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495452F9" w14:textId="697EDC21" w:rsidR="00201FE2" w:rsidRDefault="008248D9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 w:rsidRPr="008248D9">
        <w:rPr>
          <w:rFonts w:ascii="Helvetica" w:hAnsi="Helvetica"/>
          <w:sz w:val="22"/>
          <w:szCs w:val="22"/>
          <w:lang w:val="tr-TR"/>
        </w:rPr>
        <w:lastRenderedPageBreak/>
        <w:t xml:space="preserve">Yazar Margaret </w:t>
      </w:r>
      <w:proofErr w:type="spellStart"/>
      <w:r w:rsidRPr="008248D9">
        <w:rPr>
          <w:rFonts w:ascii="Helvetica" w:hAnsi="Helvetica"/>
          <w:sz w:val="22"/>
          <w:szCs w:val="22"/>
          <w:lang w:val="tr-TR"/>
        </w:rPr>
        <w:t>Atwood’a</w:t>
      </w:r>
      <w:proofErr w:type="spellEnd"/>
      <w:r w:rsidRPr="008248D9">
        <w:rPr>
          <w:rFonts w:ascii="Helvetica" w:hAnsi="Helvetica"/>
          <w:sz w:val="22"/>
          <w:szCs w:val="22"/>
          <w:lang w:val="tr-TR"/>
        </w:rPr>
        <w:t xml:space="preserve"> göre </w:t>
      </w:r>
      <w:r>
        <w:rPr>
          <w:rFonts w:ascii="Helvetica" w:hAnsi="Helvetica"/>
          <w:sz w:val="22"/>
          <w:szCs w:val="22"/>
          <w:lang w:val="tr-TR"/>
        </w:rPr>
        <w:t xml:space="preserve">her </w:t>
      </w:r>
      <w:proofErr w:type="spellStart"/>
      <w:r w:rsidRPr="008248D9">
        <w:rPr>
          <w:rFonts w:ascii="Helvetica" w:hAnsi="Helvetica"/>
          <w:sz w:val="22"/>
          <w:szCs w:val="22"/>
          <w:lang w:val="tr-TR"/>
        </w:rPr>
        <w:t>distopyanın</w:t>
      </w:r>
      <w:proofErr w:type="spellEnd"/>
      <w:r w:rsidRPr="008248D9">
        <w:rPr>
          <w:rFonts w:ascii="Helvetica" w:hAnsi="Helvetica"/>
          <w:sz w:val="22"/>
          <w:szCs w:val="22"/>
          <w:lang w:val="tr-TR"/>
        </w:rPr>
        <w:t xml:space="preserve"> içinde bir ütopya gizlidir.</w:t>
      </w:r>
      <w:r>
        <w:rPr>
          <w:rFonts w:ascii="Helvetica" w:hAnsi="Helvetica"/>
          <w:sz w:val="22"/>
          <w:szCs w:val="22"/>
          <w:lang w:val="tr-TR"/>
        </w:rPr>
        <w:t xml:space="preserve"> </w:t>
      </w:r>
      <w:proofErr w:type="spellStart"/>
      <w:r w:rsidR="006C7902">
        <w:rPr>
          <w:rFonts w:ascii="Helvetica" w:hAnsi="Helvetica"/>
          <w:sz w:val="22"/>
          <w:szCs w:val="22"/>
          <w:lang w:val="tr-TR"/>
        </w:rPr>
        <w:t>Distopya</w:t>
      </w:r>
      <w:proofErr w:type="spellEnd"/>
      <w:r w:rsidR="006C7902">
        <w:rPr>
          <w:rFonts w:ascii="Helvetica" w:hAnsi="Helvetica"/>
          <w:sz w:val="22"/>
          <w:szCs w:val="22"/>
          <w:lang w:val="tr-TR"/>
        </w:rPr>
        <w:t>, bir anlamda ütopyanın antitezidir ve ikisi de örtük olarak bir</w:t>
      </w:r>
      <w:r w:rsidR="006C7902" w:rsidRPr="006C7902">
        <w:rPr>
          <w:rFonts w:ascii="Helvetica" w:hAnsi="Helvetica"/>
          <w:sz w:val="22"/>
          <w:szCs w:val="22"/>
          <w:lang w:val="tr-TR"/>
        </w:rPr>
        <w:t>birinin tezahürünü içerir.</w:t>
      </w:r>
      <w:r w:rsidR="006C7902">
        <w:rPr>
          <w:rFonts w:ascii="Helvetica" w:hAnsi="Helvetica"/>
          <w:sz w:val="22"/>
          <w:szCs w:val="22"/>
          <w:lang w:val="tr-TR"/>
        </w:rPr>
        <w:t xml:space="preserve"> </w:t>
      </w:r>
      <w:r w:rsidR="006C7902" w:rsidRPr="006C7902">
        <w:rPr>
          <w:rFonts w:ascii="Helvetica" w:hAnsi="Helvetica"/>
          <w:sz w:val="22"/>
          <w:szCs w:val="22"/>
          <w:lang w:val="tr-TR"/>
        </w:rPr>
        <w:t xml:space="preserve">Her olay olguların etkileşimini içerir ve bu etkileşimin sonucunda varlık bulur. </w:t>
      </w:r>
      <w:proofErr w:type="spellStart"/>
      <w:r w:rsidR="006C7902">
        <w:rPr>
          <w:rFonts w:ascii="Helvetica" w:hAnsi="Helvetica"/>
          <w:sz w:val="22"/>
          <w:szCs w:val="22"/>
          <w:lang w:val="tr-TR"/>
        </w:rPr>
        <w:t>Atwood’un</w:t>
      </w:r>
      <w:proofErr w:type="spellEnd"/>
      <w:r w:rsidR="006C7902">
        <w:rPr>
          <w:rFonts w:ascii="Helvetica" w:hAnsi="Helvetica"/>
          <w:sz w:val="22"/>
          <w:szCs w:val="22"/>
          <w:lang w:val="tr-TR"/>
        </w:rPr>
        <w:t xml:space="preserve"> bu iki kavramı birleştirerek ortaya attığı </w:t>
      </w:r>
      <w:r w:rsidR="00416412">
        <w:rPr>
          <w:rFonts w:ascii="Helvetica" w:hAnsi="Helvetica"/>
          <w:sz w:val="22"/>
          <w:szCs w:val="22"/>
          <w:lang w:val="tr-TR"/>
        </w:rPr>
        <w:t>“</w:t>
      </w:r>
      <w:proofErr w:type="spellStart"/>
      <w:r w:rsidR="00416412">
        <w:rPr>
          <w:rFonts w:ascii="Helvetica" w:hAnsi="Helvetica"/>
          <w:sz w:val="22"/>
          <w:szCs w:val="22"/>
          <w:lang w:val="tr-TR"/>
        </w:rPr>
        <w:t>üstopya</w:t>
      </w:r>
      <w:proofErr w:type="spellEnd"/>
      <w:r w:rsidR="00416412">
        <w:rPr>
          <w:rFonts w:ascii="Helvetica" w:hAnsi="Helvetica"/>
          <w:sz w:val="22"/>
          <w:szCs w:val="22"/>
          <w:lang w:val="tr-TR"/>
        </w:rPr>
        <w:t>”</w:t>
      </w:r>
      <w:r w:rsidR="00347B7F">
        <w:rPr>
          <w:rFonts w:ascii="Helvetica" w:hAnsi="Helvetica"/>
          <w:sz w:val="22"/>
          <w:szCs w:val="22"/>
          <w:lang w:val="tr-TR"/>
        </w:rPr>
        <w:t xml:space="preserve"> terim</w:t>
      </w:r>
      <w:r w:rsidR="00416412">
        <w:rPr>
          <w:rFonts w:ascii="Helvetica" w:hAnsi="Helvetica"/>
          <w:sz w:val="22"/>
          <w:szCs w:val="22"/>
          <w:lang w:val="tr-TR"/>
        </w:rPr>
        <w:t>i</w:t>
      </w:r>
      <w:r w:rsidR="006C7902">
        <w:rPr>
          <w:rFonts w:ascii="Helvetica" w:hAnsi="Helvetica"/>
          <w:sz w:val="22"/>
          <w:szCs w:val="22"/>
          <w:lang w:val="tr-TR"/>
        </w:rPr>
        <w:t xml:space="preserve">, </w:t>
      </w:r>
      <w:proofErr w:type="spellStart"/>
      <w:r w:rsidR="006C7902" w:rsidRPr="006C7902">
        <w:rPr>
          <w:rFonts w:ascii="Helvetica" w:hAnsi="Helvetica"/>
          <w:sz w:val="22"/>
          <w:szCs w:val="22"/>
          <w:lang w:val="tr-TR"/>
        </w:rPr>
        <w:t>Topdemir’in</w:t>
      </w:r>
      <w:proofErr w:type="spellEnd"/>
      <w:r w:rsidR="006C7902" w:rsidRPr="006C7902">
        <w:rPr>
          <w:rFonts w:ascii="Helvetica" w:hAnsi="Helvetica"/>
          <w:sz w:val="22"/>
          <w:szCs w:val="22"/>
          <w:lang w:val="tr-TR"/>
        </w:rPr>
        <w:t xml:space="preserve"> kurguladığı dünyaya ismini vermiştir</w:t>
      </w:r>
      <w:r w:rsidR="006C7902">
        <w:rPr>
          <w:rFonts w:ascii="Helvetica" w:hAnsi="Helvetica"/>
          <w:sz w:val="22"/>
          <w:szCs w:val="22"/>
          <w:lang w:val="tr-TR"/>
        </w:rPr>
        <w:t>.</w:t>
      </w:r>
    </w:p>
    <w:p w14:paraId="56D1A7B1" w14:textId="77777777" w:rsidR="00A20E50" w:rsidRDefault="00A20E50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1DAFCE20" w14:textId="1895D747" w:rsidR="00A20E50" w:rsidRDefault="00A20E50" w:rsidP="00A20E50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proofErr w:type="spellStart"/>
      <w:r w:rsidRPr="00A20E50">
        <w:rPr>
          <w:rFonts w:ascii="Helvetica" w:hAnsi="Helvetica"/>
          <w:sz w:val="22"/>
          <w:szCs w:val="22"/>
          <w:lang w:val="tr-TR"/>
        </w:rPr>
        <w:t>Topdemir’in</w:t>
      </w:r>
      <w:proofErr w:type="spellEnd"/>
      <w:r w:rsidRPr="00A20E50">
        <w:rPr>
          <w:rFonts w:ascii="Helvetica" w:hAnsi="Helvetica"/>
          <w:sz w:val="22"/>
          <w:szCs w:val="22"/>
          <w:lang w:val="tr-TR"/>
        </w:rPr>
        <w:t xml:space="preserve"> yaklaşımından ve sergiye vermiş </w:t>
      </w:r>
      <w:r>
        <w:rPr>
          <w:rFonts w:ascii="Helvetica" w:hAnsi="Helvetica"/>
          <w:sz w:val="22"/>
          <w:szCs w:val="22"/>
          <w:lang w:val="tr-TR"/>
        </w:rPr>
        <w:t>olduğu isimden</w:t>
      </w:r>
      <w:r w:rsidRPr="00A20E50">
        <w:rPr>
          <w:rFonts w:ascii="Helvetica" w:hAnsi="Helvetica"/>
          <w:sz w:val="22"/>
          <w:szCs w:val="22"/>
          <w:lang w:val="tr-TR"/>
        </w:rPr>
        <w:t xml:space="preserve"> anlaşılacağı gibi</w:t>
      </w:r>
      <w:r>
        <w:rPr>
          <w:rFonts w:ascii="Helvetica" w:hAnsi="Helvetica"/>
          <w:sz w:val="22"/>
          <w:szCs w:val="22"/>
          <w:lang w:val="tr-TR"/>
        </w:rPr>
        <w:t>, bu sergideki eserler</w:t>
      </w:r>
      <w:r w:rsidRPr="00A20E50">
        <w:rPr>
          <w:rFonts w:ascii="Helvetica" w:hAnsi="Helvetica"/>
          <w:sz w:val="22"/>
          <w:szCs w:val="22"/>
          <w:lang w:val="tr-TR"/>
        </w:rPr>
        <w:t xml:space="preserve"> psikolojik bir yıkım ve ardın</w:t>
      </w:r>
      <w:r>
        <w:rPr>
          <w:rFonts w:ascii="Helvetica" w:hAnsi="Helvetica"/>
          <w:sz w:val="22"/>
          <w:szCs w:val="22"/>
          <w:lang w:val="tr-TR"/>
        </w:rPr>
        <w:t xml:space="preserve">dan beklenen umuda işaret eder. </w:t>
      </w:r>
      <w:r w:rsidR="00050D21">
        <w:rPr>
          <w:rFonts w:ascii="Helvetica" w:hAnsi="Helvetica"/>
          <w:sz w:val="22"/>
          <w:szCs w:val="22"/>
          <w:lang w:val="tr-TR"/>
        </w:rPr>
        <w:t>Karanlık</w:t>
      </w:r>
      <w:r>
        <w:rPr>
          <w:rFonts w:ascii="Helvetica" w:hAnsi="Helvetica"/>
          <w:sz w:val="22"/>
          <w:szCs w:val="22"/>
          <w:lang w:val="tr-TR"/>
        </w:rPr>
        <w:t xml:space="preserve"> mekânlara yerleştirilen kadınlar, bakışlarıyla bir kabulleniş yerine değişim ve dönüşüme çağrı yapar. </w:t>
      </w:r>
      <w:r w:rsidR="00B05415" w:rsidRPr="00B05415">
        <w:rPr>
          <w:rFonts w:ascii="Helvetica" w:hAnsi="Helvetica"/>
          <w:sz w:val="22"/>
          <w:szCs w:val="22"/>
          <w:lang w:val="tr-TR"/>
        </w:rPr>
        <w:t>Atıl iç mekanlar ruhsal bir çöküntüyü ifade ederken tekinsiz saatlerde bel</w:t>
      </w:r>
      <w:r w:rsidR="00B05415">
        <w:rPr>
          <w:rFonts w:ascii="Helvetica" w:hAnsi="Helvetica"/>
          <w:sz w:val="22"/>
          <w:szCs w:val="22"/>
          <w:lang w:val="tr-TR"/>
        </w:rPr>
        <w:t>iren kadınlardaki durağanlık</w:t>
      </w:r>
      <w:r w:rsidR="002062DA">
        <w:rPr>
          <w:rFonts w:ascii="Helvetica" w:hAnsi="Helvetica"/>
          <w:sz w:val="22"/>
          <w:szCs w:val="22"/>
          <w:lang w:val="tr-TR"/>
        </w:rPr>
        <w:t>,</w:t>
      </w:r>
      <w:r w:rsidR="00B05415" w:rsidRPr="00B05415">
        <w:rPr>
          <w:rFonts w:ascii="Helvetica" w:hAnsi="Helvetica"/>
          <w:sz w:val="22"/>
          <w:szCs w:val="22"/>
          <w:lang w:val="tr-TR"/>
        </w:rPr>
        <w:t xml:space="preserve"> huzuru ve tekrar aydınlanmanın bekleyişini andırı</w:t>
      </w:r>
      <w:r w:rsidR="00B05415">
        <w:rPr>
          <w:rFonts w:ascii="Helvetica" w:hAnsi="Helvetica"/>
          <w:sz w:val="22"/>
          <w:szCs w:val="22"/>
          <w:lang w:val="tr-TR"/>
        </w:rPr>
        <w:t>r.</w:t>
      </w:r>
      <w:r w:rsidR="00347B7F">
        <w:rPr>
          <w:rFonts w:ascii="Helvetica" w:hAnsi="Helvetica"/>
          <w:sz w:val="22"/>
          <w:szCs w:val="22"/>
          <w:lang w:val="tr-TR"/>
        </w:rPr>
        <w:t xml:space="preserve"> </w:t>
      </w:r>
      <w:r w:rsidR="00347B7F" w:rsidRPr="00347B7F">
        <w:rPr>
          <w:rFonts w:ascii="Helvetica" w:hAnsi="Helvetica"/>
          <w:sz w:val="22"/>
          <w:szCs w:val="22"/>
          <w:lang w:val="tr-TR"/>
        </w:rPr>
        <w:t>Sergide</w:t>
      </w:r>
      <w:r w:rsidR="006963B2">
        <w:rPr>
          <w:rFonts w:ascii="Helvetica" w:hAnsi="Helvetica"/>
          <w:sz w:val="22"/>
          <w:szCs w:val="22"/>
          <w:lang w:val="tr-TR"/>
        </w:rPr>
        <w:t>ki eserlerde</w:t>
      </w:r>
      <w:r w:rsidR="00347B7F" w:rsidRPr="00347B7F">
        <w:rPr>
          <w:rFonts w:ascii="Helvetica" w:hAnsi="Helvetica"/>
          <w:sz w:val="22"/>
          <w:szCs w:val="22"/>
          <w:lang w:val="tr-TR"/>
        </w:rPr>
        <w:t xml:space="preserve"> sıklıkla </w:t>
      </w:r>
      <w:r w:rsidR="006963B2">
        <w:rPr>
          <w:rFonts w:ascii="Helvetica" w:hAnsi="Helvetica"/>
          <w:sz w:val="22"/>
          <w:szCs w:val="22"/>
          <w:lang w:val="tr-TR"/>
        </w:rPr>
        <w:t>karşılaşılan</w:t>
      </w:r>
      <w:r w:rsidR="001D792E">
        <w:rPr>
          <w:rFonts w:ascii="Helvetica" w:hAnsi="Helvetica"/>
          <w:sz w:val="22"/>
          <w:szCs w:val="22"/>
          <w:lang w:val="tr-TR"/>
        </w:rPr>
        <w:t xml:space="preserve"> kapı imgesi,</w:t>
      </w:r>
      <w:r w:rsidR="00347B7F" w:rsidRPr="00347B7F">
        <w:rPr>
          <w:rFonts w:ascii="Helvetica" w:hAnsi="Helvetica"/>
          <w:sz w:val="22"/>
          <w:szCs w:val="22"/>
          <w:lang w:val="tr-TR"/>
        </w:rPr>
        <w:t xml:space="preserve"> her zaman bir ç</w:t>
      </w:r>
      <w:r w:rsidR="00347B7F">
        <w:rPr>
          <w:rFonts w:ascii="Helvetica" w:hAnsi="Helvetica"/>
          <w:sz w:val="22"/>
          <w:szCs w:val="22"/>
          <w:lang w:val="tr-TR"/>
        </w:rPr>
        <w:t>ıkış yolunun olduğunu gösterir</w:t>
      </w:r>
      <w:r w:rsidR="00347B7F" w:rsidRPr="00347B7F">
        <w:rPr>
          <w:rFonts w:ascii="Helvetica" w:hAnsi="Helvetica"/>
          <w:sz w:val="22"/>
          <w:szCs w:val="22"/>
          <w:lang w:val="tr-TR"/>
        </w:rPr>
        <w:t>.</w:t>
      </w:r>
    </w:p>
    <w:p w14:paraId="35E82493" w14:textId="77777777" w:rsidR="008248D9" w:rsidRDefault="008248D9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42FFFE7D" w14:textId="7C655A6B" w:rsidR="00410BDF" w:rsidRPr="009D311F" w:rsidRDefault="00021A42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 w:rsidRPr="00021A42">
        <w:rPr>
          <w:rFonts w:ascii="Helvetica" w:hAnsi="Helvetica"/>
          <w:sz w:val="22"/>
          <w:szCs w:val="22"/>
          <w:lang w:val="tr-TR"/>
        </w:rPr>
        <w:t xml:space="preserve">Hem sembolistler gibi romantik ve lirik </w:t>
      </w:r>
      <w:r w:rsidR="002F4772">
        <w:rPr>
          <w:rFonts w:ascii="Helvetica" w:hAnsi="Helvetica"/>
          <w:sz w:val="22"/>
          <w:szCs w:val="22"/>
          <w:lang w:val="tr-TR"/>
        </w:rPr>
        <w:t xml:space="preserve">bir dil </w:t>
      </w:r>
      <w:r w:rsidRPr="00021A42">
        <w:rPr>
          <w:rFonts w:ascii="Helvetica" w:hAnsi="Helvetica"/>
          <w:sz w:val="22"/>
          <w:szCs w:val="22"/>
          <w:lang w:val="tr-TR"/>
        </w:rPr>
        <w:t xml:space="preserve">hem de </w:t>
      </w:r>
      <w:bookmarkStart w:id="0" w:name="_GoBack"/>
      <w:bookmarkEnd w:id="0"/>
      <w:r w:rsidRPr="00021A42">
        <w:rPr>
          <w:rFonts w:ascii="Helvetica" w:hAnsi="Helvetica"/>
          <w:sz w:val="22"/>
          <w:szCs w:val="22"/>
          <w:lang w:val="tr-TR"/>
        </w:rPr>
        <w:t xml:space="preserve">topluma ve tabulara karşı sert bir tepkisellik </w:t>
      </w:r>
      <w:r w:rsidR="002F4772">
        <w:rPr>
          <w:rFonts w:ascii="Helvetica" w:hAnsi="Helvetica"/>
          <w:sz w:val="22"/>
          <w:szCs w:val="22"/>
          <w:lang w:val="tr-TR"/>
        </w:rPr>
        <w:t>barındıran</w:t>
      </w:r>
      <w:r w:rsidRPr="00021A42">
        <w:rPr>
          <w:rFonts w:ascii="Helvetica" w:hAnsi="Helvetica"/>
          <w:sz w:val="22"/>
          <w:szCs w:val="22"/>
          <w:lang w:val="tr-TR"/>
        </w:rPr>
        <w:t xml:space="preserve"> resimleriyle </w:t>
      </w:r>
      <w:r>
        <w:rPr>
          <w:rFonts w:ascii="Helvetica" w:hAnsi="Helvetica"/>
          <w:sz w:val="22"/>
          <w:szCs w:val="22"/>
          <w:lang w:val="tr-TR"/>
        </w:rPr>
        <w:t xml:space="preserve">Gülin Hayat </w:t>
      </w:r>
      <w:proofErr w:type="spellStart"/>
      <w:r w:rsidR="00655C86" w:rsidRPr="00655C86">
        <w:rPr>
          <w:rFonts w:ascii="Helvetica" w:hAnsi="Helvetica"/>
          <w:sz w:val="22"/>
          <w:szCs w:val="22"/>
          <w:lang w:val="tr-TR"/>
        </w:rPr>
        <w:t>Topdemir’in</w:t>
      </w:r>
      <w:proofErr w:type="spellEnd"/>
      <w:r w:rsidR="00655C86">
        <w:rPr>
          <w:rFonts w:ascii="Helvetica" w:hAnsi="Helvetica"/>
          <w:sz w:val="22"/>
          <w:szCs w:val="22"/>
          <w:lang w:val="tr-TR"/>
        </w:rPr>
        <w:t xml:space="preserve"> </w:t>
      </w:r>
      <w:r w:rsidR="00655C86" w:rsidRPr="00853BEA">
        <w:rPr>
          <w:rFonts w:ascii="Helvetica" w:hAnsi="Helvetica"/>
          <w:color w:val="CC0004"/>
          <w:sz w:val="22"/>
          <w:szCs w:val="22"/>
          <w:u w:color="CC0004"/>
          <w:lang w:val="tr-TR"/>
        </w:rPr>
        <w:t>x</w:t>
      </w:r>
      <w:r w:rsidR="00655C86">
        <w:rPr>
          <w:rFonts w:ascii="Helvetica" w:hAnsi="Helvetica"/>
          <w:sz w:val="22"/>
          <w:szCs w:val="22"/>
          <w:lang w:val="tr-TR"/>
        </w:rPr>
        <w:t>-</w:t>
      </w:r>
      <w:proofErr w:type="spellStart"/>
      <w:r w:rsidR="00655C86">
        <w:rPr>
          <w:rFonts w:ascii="Helvetica" w:hAnsi="Helvetica"/>
          <w:sz w:val="22"/>
          <w:szCs w:val="22"/>
          <w:lang w:val="tr-TR"/>
        </w:rPr>
        <w:t>ist’teki</w:t>
      </w:r>
      <w:proofErr w:type="spellEnd"/>
      <w:r w:rsidR="00655C86" w:rsidRPr="00655C86">
        <w:rPr>
          <w:rFonts w:ascii="Helvetica" w:hAnsi="Helvetica"/>
          <w:sz w:val="22"/>
          <w:szCs w:val="22"/>
          <w:lang w:val="tr-TR"/>
        </w:rPr>
        <w:t xml:space="preserve"> </w:t>
      </w:r>
      <w:r w:rsidR="000E3C67" w:rsidRPr="000E3C67">
        <w:rPr>
          <w:rFonts w:ascii="Helvetica" w:hAnsi="Helvetica"/>
          <w:color w:val="auto"/>
          <w:sz w:val="22"/>
          <w:szCs w:val="22"/>
          <w:u w:color="CC0004"/>
          <w:lang w:val="tr-TR"/>
        </w:rPr>
        <w:t>ilk</w:t>
      </w:r>
      <w:r w:rsidR="000B0B20">
        <w:rPr>
          <w:rFonts w:ascii="Helvetica" w:hAnsi="Helvetica"/>
          <w:sz w:val="22"/>
          <w:szCs w:val="22"/>
          <w:lang w:val="tr-TR"/>
        </w:rPr>
        <w:t xml:space="preserve"> kişisel sergisi</w:t>
      </w:r>
      <w:r w:rsidR="005532F0" w:rsidRPr="00853BEA">
        <w:rPr>
          <w:rFonts w:ascii="Helvetica" w:hAnsi="Helvetica"/>
          <w:sz w:val="22"/>
          <w:szCs w:val="22"/>
          <w:lang w:val="tr-TR"/>
        </w:rPr>
        <w:t xml:space="preserve"> </w:t>
      </w:r>
      <w:r w:rsidR="00553EB2" w:rsidRPr="00553EB2">
        <w:rPr>
          <w:rFonts w:ascii="Helvetica" w:hAnsi="Helvetica"/>
          <w:i/>
          <w:sz w:val="22"/>
          <w:szCs w:val="22"/>
          <w:lang w:val="tr-TR"/>
        </w:rPr>
        <w:t>“</w:t>
      </w:r>
      <w:proofErr w:type="spellStart"/>
      <w:r w:rsidR="00CF78C2">
        <w:rPr>
          <w:rFonts w:ascii="Helvetica" w:hAnsi="Helvetica"/>
          <w:i/>
          <w:sz w:val="22"/>
          <w:szCs w:val="22"/>
          <w:lang w:val="tr-TR"/>
        </w:rPr>
        <w:t>Doors</w:t>
      </w:r>
      <w:proofErr w:type="spellEnd"/>
      <w:r w:rsidR="00CF78C2">
        <w:rPr>
          <w:rFonts w:ascii="Helvetica" w:hAnsi="Helvetica"/>
          <w:i/>
          <w:sz w:val="22"/>
          <w:szCs w:val="22"/>
          <w:lang w:val="tr-TR"/>
        </w:rPr>
        <w:t xml:space="preserve"> </w:t>
      </w:r>
      <w:proofErr w:type="spellStart"/>
      <w:r w:rsidR="00CF78C2">
        <w:rPr>
          <w:rFonts w:ascii="Helvetica" w:hAnsi="Helvetica"/>
          <w:i/>
          <w:sz w:val="22"/>
          <w:szCs w:val="22"/>
          <w:lang w:val="tr-TR"/>
        </w:rPr>
        <w:t>to</w:t>
      </w:r>
      <w:proofErr w:type="spellEnd"/>
      <w:r w:rsidR="00CF78C2">
        <w:rPr>
          <w:rFonts w:ascii="Helvetica" w:hAnsi="Helvetica"/>
          <w:i/>
          <w:sz w:val="22"/>
          <w:szCs w:val="22"/>
          <w:lang w:val="tr-TR"/>
        </w:rPr>
        <w:t xml:space="preserve"> </w:t>
      </w:r>
      <w:proofErr w:type="spellStart"/>
      <w:r w:rsidR="00CF78C2">
        <w:rPr>
          <w:rFonts w:ascii="Helvetica" w:hAnsi="Helvetica"/>
          <w:i/>
          <w:sz w:val="22"/>
          <w:szCs w:val="22"/>
          <w:lang w:val="tr-TR"/>
        </w:rPr>
        <w:t>Ustopia</w:t>
      </w:r>
      <w:proofErr w:type="spellEnd"/>
      <w:r w:rsidR="005532F0" w:rsidRPr="00853BEA">
        <w:rPr>
          <w:rFonts w:ascii="Helvetica" w:hAnsi="Helvetica"/>
          <w:i/>
          <w:sz w:val="22"/>
          <w:szCs w:val="22"/>
          <w:lang w:val="tr-TR"/>
        </w:rPr>
        <w:t>”</w:t>
      </w:r>
      <w:r w:rsidR="002263DB" w:rsidRPr="00853BEA">
        <w:rPr>
          <w:rFonts w:ascii="Helvetica" w:hAnsi="Helvetica"/>
          <w:sz w:val="22"/>
          <w:szCs w:val="22"/>
          <w:lang w:val="tr-TR"/>
        </w:rPr>
        <w:t xml:space="preserve">, </w:t>
      </w:r>
      <w:r w:rsidR="000E3C67" w:rsidRPr="000E3C67">
        <w:rPr>
          <w:rFonts w:ascii="Helvetica" w:hAnsi="Helvetica"/>
          <w:sz w:val="22"/>
          <w:szCs w:val="22"/>
          <w:lang w:val="tr-TR"/>
        </w:rPr>
        <w:t xml:space="preserve">12 Aralık 2019 – 18 Ocak 2020 </w:t>
      </w:r>
      <w:r w:rsidR="002263DB" w:rsidRPr="00853BEA">
        <w:rPr>
          <w:rFonts w:ascii="Helvetica" w:hAnsi="Helvetica"/>
          <w:sz w:val="22"/>
          <w:szCs w:val="22"/>
          <w:lang w:val="tr-TR"/>
        </w:rPr>
        <w:t>tarihleri arasında</w:t>
      </w:r>
      <w:r w:rsidR="005532F0" w:rsidRPr="00853BEA">
        <w:rPr>
          <w:rFonts w:ascii="Helvetica" w:hAnsi="Helvetica"/>
          <w:sz w:val="22"/>
          <w:szCs w:val="22"/>
          <w:lang w:val="tr-TR"/>
        </w:rPr>
        <w:t xml:space="preserve"> görülebilir. </w:t>
      </w:r>
    </w:p>
    <w:p w14:paraId="71D2C7B1" w14:textId="77777777" w:rsidR="00410BDF" w:rsidRPr="00853BEA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3E43B9AD" w14:textId="77777777" w:rsidR="00410BDF" w:rsidRPr="00853BEA" w:rsidRDefault="005532F0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Daha ayrıntılı bilgi için </w:t>
      </w:r>
      <w:r w:rsidRPr="00853BEA">
        <w:rPr>
          <w:rFonts w:ascii="Helvetica" w:hAnsi="Helvetica"/>
          <w:b/>
          <w:bCs/>
          <w:color w:val="FF0000"/>
          <w:sz w:val="22"/>
          <w:szCs w:val="22"/>
          <w:u w:color="FF0000"/>
          <w:lang w:val="tr-TR"/>
        </w:rPr>
        <w:t>x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-</w:t>
      </w:r>
      <w:proofErr w:type="spellStart"/>
      <w:r w:rsidRPr="00853BEA">
        <w:rPr>
          <w:rFonts w:ascii="Helvetica" w:hAnsi="Helvetica"/>
          <w:b/>
          <w:bCs/>
          <w:sz w:val="22"/>
          <w:szCs w:val="22"/>
          <w:lang w:val="tr-TR"/>
        </w:rPr>
        <w:t>ist’ten</w:t>
      </w:r>
      <w:proofErr w:type="spellEnd"/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</w:t>
      </w:r>
      <w:r w:rsidR="009D311F">
        <w:rPr>
          <w:rFonts w:ascii="Helvetica" w:hAnsi="Helvetica"/>
          <w:b/>
          <w:bCs/>
          <w:sz w:val="22"/>
          <w:szCs w:val="22"/>
          <w:lang w:val="tr-TR"/>
        </w:rPr>
        <w:t>Gamze Kantarcıoğlu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ile görüşebilirsiniz. </w:t>
      </w:r>
    </w:p>
    <w:p w14:paraId="4736FCBC" w14:textId="77777777" w:rsidR="00410BDF" w:rsidRPr="00853BEA" w:rsidRDefault="00410BDF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238A9ECD" w14:textId="77777777" w:rsidR="00410BDF" w:rsidRPr="00853BEA" w:rsidRDefault="002F4772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hyperlink r:id="rId10" w:history="1">
        <w:r w:rsidR="009D311F">
          <w:rPr>
            <w:rStyle w:val="Hyperlink0"/>
            <w:rFonts w:ascii="Helvetica" w:hAnsi="Helvetica"/>
            <w:lang w:val="tr-TR"/>
          </w:rPr>
          <w:t>gamze</w:t>
        </w:r>
        <w:r w:rsidR="005532F0" w:rsidRPr="00853BEA">
          <w:rPr>
            <w:rStyle w:val="Hyperlink0"/>
            <w:rFonts w:ascii="Helvetica" w:hAnsi="Helvetica"/>
            <w:lang w:val="tr-TR"/>
          </w:rPr>
          <w:t>@artxist.com</w:t>
        </w:r>
      </w:hyperlink>
    </w:p>
    <w:p w14:paraId="17FAE489" w14:textId="77777777" w:rsidR="00410BDF" w:rsidRPr="00853BEA" w:rsidRDefault="009D311F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 xml:space="preserve">M.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>
        <w:rPr>
          <w:rFonts w:ascii="Helvetica" w:hAnsi="Helvetica"/>
          <w:b/>
          <w:bCs/>
          <w:sz w:val="22"/>
          <w:szCs w:val="22"/>
          <w:lang w:val="tr-TR"/>
        </w:rPr>
        <w:t>536 255 95 12</w:t>
      </w:r>
    </w:p>
    <w:p w14:paraId="0F1E08E1" w14:textId="77777777" w:rsidR="00410BDF" w:rsidRPr="00853BEA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T. 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212 291 77 84</w:t>
      </w:r>
    </w:p>
    <w:p w14:paraId="0E47608E" w14:textId="77777777" w:rsidR="00410BDF" w:rsidRPr="00853BEA" w:rsidRDefault="00410BDF">
      <w:pPr>
        <w:spacing w:line="360" w:lineRule="auto"/>
        <w:rPr>
          <w:lang w:val="tr-TR"/>
        </w:rPr>
      </w:pPr>
    </w:p>
    <w:sectPr w:rsidR="00410BDF" w:rsidRPr="00853BEA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37CF44" w14:textId="77777777" w:rsidR="008248D9" w:rsidRDefault="008248D9">
      <w:r>
        <w:separator/>
      </w:r>
    </w:p>
  </w:endnote>
  <w:endnote w:type="continuationSeparator" w:id="0">
    <w:p w14:paraId="58C98FE3" w14:textId="77777777" w:rsidR="008248D9" w:rsidRDefault="0082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4B978" w14:textId="77777777" w:rsidR="008248D9" w:rsidRDefault="008248D9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A0BF8" w14:textId="77777777" w:rsidR="008248D9" w:rsidRDefault="008248D9">
      <w:r>
        <w:separator/>
      </w:r>
    </w:p>
  </w:footnote>
  <w:footnote w:type="continuationSeparator" w:id="0">
    <w:p w14:paraId="4B2A6A01" w14:textId="77777777" w:rsidR="008248D9" w:rsidRDefault="008248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01B45" w14:textId="77777777" w:rsidR="008248D9" w:rsidRDefault="008248D9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10BDF"/>
    <w:rsid w:val="00021A42"/>
    <w:rsid w:val="00025EB0"/>
    <w:rsid w:val="000300E1"/>
    <w:rsid w:val="00050D21"/>
    <w:rsid w:val="000533EC"/>
    <w:rsid w:val="00077B7A"/>
    <w:rsid w:val="000B0B20"/>
    <w:rsid w:val="000D3F28"/>
    <w:rsid w:val="000E3C67"/>
    <w:rsid w:val="000F03D0"/>
    <w:rsid w:val="000F5454"/>
    <w:rsid w:val="00164E46"/>
    <w:rsid w:val="00183BC1"/>
    <w:rsid w:val="001A7802"/>
    <w:rsid w:val="001C65C3"/>
    <w:rsid w:val="001D792E"/>
    <w:rsid w:val="001E3B8E"/>
    <w:rsid w:val="00201FE2"/>
    <w:rsid w:val="002062DA"/>
    <w:rsid w:val="002263DB"/>
    <w:rsid w:val="002375EE"/>
    <w:rsid w:val="002B152D"/>
    <w:rsid w:val="002F4772"/>
    <w:rsid w:val="003077F7"/>
    <w:rsid w:val="00347B7F"/>
    <w:rsid w:val="003A3C0A"/>
    <w:rsid w:val="003E4098"/>
    <w:rsid w:val="00410BDF"/>
    <w:rsid w:val="00416412"/>
    <w:rsid w:val="00444767"/>
    <w:rsid w:val="00520EFF"/>
    <w:rsid w:val="00542451"/>
    <w:rsid w:val="005532F0"/>
    <w:rsid w:val="00553EB2"/>
    <w:rsid w:val="005E0149"/>
    <w:rsid w:val="00611AFB"/>
    <w:rsid w:val="00655C86"/>
    <w:rsid w:val="00672219"/>
    <w:rsid w:val="006963B2"/>
    <w:rsid w:val="006A5CB8"/>
    <w:rsid w:val="006C7902"/>
    <w:rsid w:val="006E469A"/>
    <w:rsid w:val="00703DF3"/>
    <w:rsid w:val="00800ED7"/>
    <w:rsid w:val="008248D9"/>
    <w:rsid w:val="00853BEA"/>
    <w:rsid w:val="008558A0"/>
    <w:rsid w:val="008664AB"/>
    <w:rsid w:val="00886717"/>
    <w:rsid w:val="009124C2"/>
    <w:rsid w:val="009D311F"/>
    <w:rsid w:val="009E541C"/>
    <w:rsid w:val="00A13868"/>
    <w:rsid w:val="00A20E50"/>
    <w:rsid w:val="00A42D74"/>
    <w:rsid w:val="00A4693C"/>
    <w:rsid w:val="00AD43D2"/>
    <w:rsid w:val="00B0098A"/>
    <w:rsid w:val="00B05415"/>
    <w:rsid w:val="00BD6337"/>
    <w:rsid w:val="00BE25A9"/>
    <w:rsid w:val="00CB1472"/>
    <w:rsid w:val="00CF0BB9"/>
    <w:rsid w:val="00CF6BF7"/>
    <w:rsid w:val="00CF78C2"/>
    <w:rsid w:val="00D17E4F"/>
    <w:rsid w:val="00D55EE6"/>
    <w:rsid w:val="00D97198"/>
    <w:rsid w:val="00E37C38"/>
    <w:rsid w:val="00E50868"/>
    <w:rsid w:val="00EA33E9"/>
    <w:rsid w:val="00F7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1E9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artxist.com" TargetMode="External"/><Relationship Id="rId9" Type="http://schemas.openxmlformats.org/officeDocument/2006/relationships/image" Target="media/image2.jpg"/><Relationship Id="rId10" Type="http://schemas.openxmlformats.org/officeDocument/2006/relationships/hyperlink" Target="mailto:gozde@artxist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272</Words>
  <Characters>2058</Characters>
  <Application>Microsoft Macintosh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Gözde Ulusoy</cp:lastModifiedBy>
  <cp:revision>60</cp:revision>
  <dcterms:created xsi:type="dcterms:W3CDTF">2019-08-22T08:52:00Z</dcterms:created>
  <dcterms:modified xsi:type="dcterms:W3CDTF">2019-11-07T16:10:00Z</dcterms:modified>
</cp:coreProperties>
</file>